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E7" w:rsidRDefault="00E510E7" w:rsidP="00BC6762">
      <w:pPr>
        <w:ind w:right="-483"/>
        <w:rPr>
          <w:rFonts w:ascii="宋体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s1026" type="#_x0000_t75" alt="jhotellogo" style="position:absolute;left:0;text-align:left;margin-left:-27pt;margin-top:-.75pt;width:153pt;height:102.75pt;z-index:-251658240;visibility:visible" o:allowoverlap="f">
            <v:imagedata r:id="rId7" o:title=""/>
            <w10:wrap type="square"/>
          </v:shape>
        </w:pict>
      </w:r>
      <w:r>
        <w:rPr>
          <w:rFonts w:ascii="宋体" w:hAnsi="宋体" w:hint="eastAsia"/>
          <w:b/>
          <w:sz w:val="28"/>
          <w:szCs w:val="28"/>
        </w:rPr>
        <w:t>广州捷豹酒店</w:t>
      </w:r>
    </w:p>
    <w:p w:rsidR="00E510E7" w:rsidRDefault="00E510E7" w:rsidP="00BC6762">
      <w:pPr>
        <w:ind w:right="-483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地址：广州市天河区天寿路</w:t>
      </w:r>
      <w:r>
        <w:rPr>
          <w:rFonts w:ascii="宋体" w:hAnsi="宋体"/>
          <w:b/>
          <w:sz w:val="18"/>
          <w:szCs w:val="18"/>
        </w:rPr>
        <w:t>105</w:t>
      </w:r>
      <w:r>
        <w:rPr>
          <w:rFonts w:ascii="宋体" w:hAnsi="宋体" w:hint="eastAsia"/>
          <w:b/>
          <w:sz w:val="18"/>
          <w:szCs w:val="18"/>
        </w:rPr>
        <w:t>号（地铁广州东站</w:t>
      </w:r>
      <w:r>
        <w:rPr>
          <w:rFonts w:ascii="宋体" w:hAnsi="宋体"/>
          <w:b/>
          <w:sz w:val="18"/>
          <w:szCs w:val="18"/>
        </w:rPr>
        <w:t>F</w:t>
      </w:r>
      <w:r>
        <w:rPr>
          <w:rFonts w:ascii="宋体" w:hAnsi="宋体" w:hint="eastAsia"/>
          <w:b/>
          <w:sz w:val="18"/>
          <w:szCs w:val="18"/>
        </w:rPr>
        <w:t>出口右转步行</w:t>
      </w:r>
      <w:r>
        <w:rPr>
          <w:rFonts w:ascii="宋体" w:hAnsi="宋体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分钟）</w:t>
      </w:r>
    </w:p>
    <w:p w:rsidR="00E510E7" w:rsidRDefault="00E510E7" w:rsidP="00BC6762">
      <w:pPr>
        <w:ind w:right="-483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电话：</w:t>
      </w:r>
      <w:r>
        <w:rPr>
          <w:rFonts w:ascii="宋体" w:hAnsi="宋体"/>
          <w:b/>
          <w:sz w:val="18"/>
          <w:szCs w:val="18"/>
        </w:rPr>
        <w:t xml:space="preserve">020-38097888   </w:t>
      </w:r>
      <w:r>
        <w:rPr>
          <w:rFonts w:ascii="宋体" w:hAnsi="宋体" w:hint="eastAsia"/>
          <w:b/>
          <w:sz w:val="18"/>
          <w:szCs w:val="18"/>
        </w:rPr>
        <w:t>传真：</w:t>
      </w:r>
      <w:r>
        <w:rPr>
          <w:rFonts w:ascii="宋体" w:hAnsi="宋体"/>
          <w:b/>
          <w:sz w:val="18"/>
          <w:szCs w:val="18"/>
        </w:rPr>
        <w:t>020-38097618</w:t>
      </w:r>
    </w:p>
    <w:p w:rsidR="00E510E7" w:rsidRDefault="00E510E7" w:rsidP="00BC6762">
      <w:pPr>
        <w:ind w:right="-483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邮编：</w:t>
      </w:r>
      <w:r>
        <w:rPr>
          <w:rFonts w:ascii="宋体" w:hAnsi="宋体"/>
          <w:b/>
          <w:sz w:val="18"/>
          <w:szCs w:val="18"/>
        </w:rPr>
        <w:t>510610</w:t>
      </w:r>
    </w:p>
    <w:p w:rsidR="00E510E7" w:rsidRPr="00BC6762" w:rsidRDefault="00E510E7" w:rsidP="00BC6762">
      <w:pPr>
        <w:ind w:right="300"/>
        <w:rPr>
          <w:rFonts w:ascii="Arial Black" w:eastAsia="楷体_GB2312" w:hAnsi="Arial Black"/>
          <w:b/>
          <w:sz w:val="24"/>
          <w:szCs w:val="15"/>
        </w:rPr>
      </w:pPr>
      <w:r w:rsidRPr="00BC6762">
        <w:rPr>
          <w:rFonts w:ascii="Arial Black" w:eastAsia="楷体_GB2312" w:hAnsi="Arial Black"/>
          <w:b/>
          <w:sz w:val="24"/>
          <w:szCs w:val="15"/>
        </w:rPr>
        <w:t>J.HOTEL</w:t>
      </w:r>
    </w:p>
    <w:p w:rsidR="00E510E7" w:rsidRDefault="00E510E7" w:rsidP="00C84573">
      <w:pPr>
        <w:ind w:leftChars="1200" w:left="31680" w:right="585" w:firstLineChars="98" w:firstLine="31680"/>
        <w:rPr>
          <w:rFonts w:ascii="Arial Black" w:eastAsia="楷体_GB2312" w:hAnsi="Arial Black"/>
          <w:b/>
          <w:sz w:val="15"/>
          <w:szCs w:val="15"/>
        </w:rPr>
      </w:pPr>
      <w:r>
        <w:rPr>
          <w:rFonts w:ascii="Arial Black" w:eastAsia="楷体_GB2312" w:hAnsi="Arial Black"/>
          <w:b/>
          <w:sz w:val="15"/>
          <w:szCs w:val="15"/>
        </w:rPr>
        <w:t>ADDRESS</w:t>
      </w:r>
      <w:r>
        <w:rPr>
          <w:rFonts w:ascii="Arial Black" w:eastAsia="楷体_GB2312" w:hAnsi="Arial Black" w:hint="eastAsia"/>
          <w:b/>
          <w:sz w:val="15"/>
          <w:szCs w:val="15"/>
        </w:rPr>
        <w:t>：</w:t>
      </w:r>
      <w:r>
        <w:rPr>
          <w:rFonts w:ascii="Arial Black" w:eastAsia="楷体_GB2312" w:hAnsi="Arial Black"/>
          <w:b/>
          <w:sz w:val="15"/>
          <w:szCs w:val="15"/>
        </w:rPr>
        <w:t>NO.105,Tianshou Road,Tianhe District,Canton</w:t>
      </w:r>
    </w:p>
    <w:p w:rsidR="00E510E7" w:rsidRDefault="00E510E7" w:rsidP="00C84573">
      <w:pPr>
        <w:ind w:leftChars="1000" w:left="31680" w:right="-483" w:firstLineChars="375" w:firstLine="31680"/>
        <w:rPr>
          <w:rFonts w:ascii="Arial Black" w:eastAsia="楷体_GB2312" w:hAnsi="Arial Black"/>
          <w:b/>
          <w:sz w:val="15"/>
          <w:szCs w:val="15"/>
        </w:rPr>
      </w:pPr>
      <w:r>
        <w:rPr>
          <w:rFonts w:ascii="Arial Black" w:eastAsia="楷体_GB2312" w:hAnsi="Arial Black"/>
          <w:b/>
          <w:sz w:val="15"/>
          <w:szCs w:val="15"/>
        </w:rPr>
        <w:t>TEL</w:t>
      </w:r>
      <w:r>
        <w:rPr>
          <w:rFonts w:ascii="Arial Black" w:eastAsia="楷体_GB2312" w:hAnsi="Arial Black" w:hint="eastAsia"/>
          <w:b/>
          <w:sz w:val="15"/>
          <w:szCs w:val="15"/>
        </w:rPr>
        <w:t>：</w:t>
      </w:r>
      <w:r>
        <w:rPr>
          <w:rFonts w:ascii="Arial Black" w:eastAsia="楷体_GB2312" w:hAnsi="Arial Black"/>
          <w:b/>
          <w:sz w:val="15"/>
          <w:szCs w:val="15"/>
        </w:rPr>
        <w:t>86 20-38097888   FAX: 86 20-38097618</w:t>
      </w:r>
    </w:p>
    <w:p w:rsidR="00E510E7" w:rsidRDefault="00E510E7" w:rsidP="00C84573">
      <w:pPr>
        <w:ind w:leftChars="1000" w:left="31680" w:right="-483" w:firstLineChars="375" w:firstLine="31680"/>
        <w:rPr>
          <w:rFonts w:ascii="宋体"/>
          <w:b/>
          <w:sz w:val="18"/>
          <w:szCs w:val="18"/>
        </w:rPr>
      </w:pPr>
      <w:r>
        <w:rPr>
          <w:rFonts w:ascii="Arial Black" w:eastAsia="楷体_GB2312" w:hAnsi="Arial Black"/>
          <w:b/>
          <w:sz w:val="15"/>
          <w:szCs w:val="15"/>
        </w:rPr>
        <w:t>ZIP CODE: 510610</w:t>
      </w:r>
    </w:p>
    <w:p w:rsidR="00E510E7" w:rsidRDefault="00E510E7" w:rsidP="0085459F">
      <w:pPr>
        <w:jc w:val="center"/>
        <w:rPr>
          <w:szCs w:val="21"/>
        </w:rPr>
      </w:pPr>
      <w:r>
        <w:rPr>
          <w:noProof/>
        </w:rPr>
        <w:pict>
          <v:shape id="图片 2" o:spid="_x0000_s1027" type="#_x0000_t75" alt="地图" style="position:absolute;left:0;text-align:left;margin-left:-41.25pt;margin-top:6.75pt;width:498.75pt;height:303pt;z-index:251657216;visibility:visible">
            <v:imagedata r:id="rId8" o:title=""/>
            <w10:wrap type="square" side="right"/>
          </v:shape>
        </w:pict>
      </w:r>
      <w:r w:rsidRPr="00B54905">
        <w:rPr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7.5pt;height:36pt;mso-position-horizontal-relative:page;mso-position-vertical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1773f" origin="-.5,.5" matrix=",46340f,,.5,,-4768371582e-16"/>
            <v:textpath style="font-family:&quot;Arial&quot;;font-size:40pt;font-weight:bold;v-text-kern:t" trim="t" string="交通指南"/>
            <o:lock v:ext="edit" text="f"/>
          </v:shape>
        </w:pict>
      </w:r>
    </w:p>
    <w:p w:rsidR="00E510E7" w:rsidRDefault="00E510E7" w:rsidP="0085459F">
      <w:pPr>
        <w:tabs>
          <w:tab w:val="left" w:pos="3240"/>
        </w:tabs>
        <w:rPr>
          <w:b/>
          <w:szCs w:val="21"/>
        </w:rPr>
      </w:pPr>
    </w:p>
    <w:p w:rsidR="00E510E7" w:rsidRDefault="00E510E7" w:rsidP="0085459F">
      <w:pPr>
        <w:rPr>
          <w:b/>
          <w:szCs w:val="21"/>
        </w:rPr>
      </w:pPr>
      <w:r w:rsidRPr="003901EC">
        <w:rPr>
          <w:b/>
          <w:szCs w:val="21"/>
        </w:rPr>
        <w:t>1.</w:t>
      </w:r>
      <w:r>
        <w:rPr>
          <w:rFonts w:hint="eastAsia"/>
          <w:b/>
          <w:szCs w:val="21"/>
          <w:u w:val="single"/>
        </w:rPr>
        <w:t>公交线路</w:t>
      </w:r>
      <w:r>
        <w:rPr>
          <w:rFonts w:hint="eastAsia"/>
          <w:b/>
          <w:szCs w:val="21"/>
        </w:rPr>
        <w:t>：可搭乘</w:t>
      </w:r>
      <w:r>
        <w:rPr>
          <w:b/>
          <w:szCs w:val="21"/>
        </w:rPr>
        <w:t>B17,B19,B20,2,43,45,62,122,175,183,185,195,209,214,233,256,263,280,</w:t>
      </w:r>
    </w:p>
    <w:p w:rsidR="00E510E7" w:rsidRDefault="00E510E7" w:rsidP="0085459F">
      <w:pPr>
        <w:rPr>
          <w:b/>
          <w:szCs w:val="21"/>
        </w:rPr>
      </w:pPr>
      <w:r>
        <w:rPr>
          <w:b/>
          <w:szCs w:val="21"/>
        </w:rPr>
        <w:t>283,302,501,508,551,808,810,841,884</w:t>
      </w:r>
      <w:r>
        <w:rPr>
          <w:rFonts w:hint="eastAsia"/>
          <w:b/>
          <w:szCs w:val="21"/>
        </w:rPr>
        <w:t>路车到广州火车东站总站。</w:t>
      </w:r>
    </w:p>
    <w:p w:rsidR="00E510E7" w:rsidRDefault="00E510E7" w:rsidP="0085459F">
      <w:pPr>
        <w:numPr>
          <w:ilvl w:val="0"/>
          <w:numId w:val="1"/>
        </w:num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  <w:u w:val="single"/>
        </w:rPr>
        <w:t>地铁线路</w:t>
      </w:r>
      <w:r>
        <w:rPr>
          <w:rFonts w:hint="eastAsia"/>
          <w:b/>
          <w:color w:val="000000"/>
          <w:szCs w:val="21"/>
        </w:rPr>
        <w:t>：可搭乘地铁</w:t>
      </w:r>
      <w:r>
        <w:rPr>
          <w:b/>
          <w:color w:val="000000"/>
          <w:szCs w:val="21"/>
        </w:rPr>
        <w:t>1</w:t>
      </w:r>
      <w:r>
        <w:rPr>
          <w:rFonts w:hint="eastAsia"/>
          <w:b/>
          <w:color w:val="000000"/>
          <w:szCs w:val="21"/>
        </w:rPr>
        <w:t>号线或</w:t>
      </w:r>
      <w:r>
        <w:rPr>
          <w:b/>
          <w:color w:val="000000"/>
          <w:szCs w:val="21"/>
        </w:rPr>
        <w:t>3</w:t>
      </w:r>
      <w:r>
        <w:rPr>
          <w:rFonts w:hint="eastAsia"/>
          <w:b/>
          <w:color w:val="000000"/>
          <w:szCs w:val="21"/>
        </w:rPr>
        <w:t>号线至广州东站总站</w:t>
      </w:r>
      <w:r>
        <w:rPr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，</w:t>
      </w:r>
      <w:r>
        <w:rPr>
          <w:b/>
          <w:color w:val="000000"/>
          <w:szCs w:val="21"/>
        </w:rPr>
        <w:t>F</w:t>
      </w:r>
      <w:r>
        <w:rPr>
          <w:rFonts w:hint="eastAsia"/>
          <w:b/>
          <w:color w:val="000000"/>
          <w:szCs w:val="21"/>
        </w:rPr>
        <w:t>出口右转前行</w:t>
      </w:r>
      <w:r>
        <w:rPr>
          <w:b/>
          <w:color w:val="000000"/>
          <w:szCs w:val="21"/>
        </w:rPr>
        <w:t>200</w:t>
      </w:r>
      <w:r>
        <w:rPr>
          <w:rFonts w:hint="eastAsia"/>
          <w:b/>
          <w:color w:val="000000"/>
          <w:szCs w:val="21"/>
        </w:rPr>
        <w:t>米大约</w:t>
      </w:r>
      <w:r>
        <w:rPr>
          <w:b/>
          <w:color w:val="000000"/>
          <w:szCs w:val="21"/>
        </w:rPr>
        <w:t>10</w:t>
      </w:r>
      <w:r>
        <w:rPr>
          <w:rFonts w:hint="eastAsia"/>
          <w:b/>
          <w:color w:val="000000"/>
          <w:szCs w:val="21"/>
        </w:rPr>
        <w:t>分钟（</w:t>
      </w:r>
      <w:r>
        <w:rPr>
          <w:b/>
          <w:color w:val="000000"/>
          <w:szCs w:val="21"/>
        </w:rPr>
        <w:t>29</w:t>
      </w:r>
      <w:r>
        <w:rPr>
          <w:rFonts w:hint="eastAsia"/>
          <w:b/>
          <w:color w:val="000000"/>
          <w:szCs w:val="21"/>
        </w:rPr>
        <w:t>层白色高楼）。</w:t>
      </w:r>
    </w:p>
    <w:p w:rsidR="00E510E7" w:rsidRPr="003901EC" w:rsidRDefault="00E510E7">
      <w:pPr>
        <w:rPr>
          <w:b/>
          <w:bCs/>
          <w:szCs w:val="21"/>
        </w:rPr>
      </w:pPr>
      <w:r>
        <w:rPr>
          <w:szCs w:val="21"/>
        </w:rPr>
        <w:t>3.</w:t>
      </w:r>
      <w:r w:rsidRPr="003901EC">
        <w:rPr>
          <w:rFonts w:hint="eastAsia"/>
          <w:b/>
          <w:bCs/>
          <w:szCs w:val="21"/>
          <w:u w:val="single"/>
        </w:rPr>
        <w:t>自驾车</w:t>
      </w:r>
      <w:r>
        <w:rPr>
          <w:rFonts w:hint="eastAsia"/>
          <w:b/>
          <w:bCs/>
          <w:szCs w:val="21"/>
        </w:rPr>
        <w:t>：位于广园快速与天寿路的交汇点右转入占益直街前行</w:t>
      </w:r>
      <w:r>
        <w:rPr>
          <w:b/>
          <w:bCs/>
          <w:szCs w:val="21"/>
        </w:rPr>
        <w:t>100</w:t>
      </w:r>
      <w:r>
        <w:rPr>
          <w:rFonts w:hint="eastAsia"/>
          <w:b/>
          <w:bCs/>
          <w:szCs w:val="21"/>
        </w:rPr>
        <w:t>米（广东省水利厅斜对面）。</w:t>
      </w:r>
    </w:p>
    <w:sectPr w:rsidR="00E510E7" w:rsidRPr="003901EC" w:rsidSect="00B54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0E7" w:rsidRDefault="00E510E7" w:rsidP="00BC6762">
      <w:r>
        <w:separator/>
      </w:r>
    </w:p>
  </w:endnote>
  <w:endnote w:type="continuationSeparator" w:id="0">
    <w:p w:rsidR="00E510E7" w:rsidRDefault="00E510E7" w:rsidP="00BC6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0E7" w:rsidRDefault="00E510E7" w:rsidP="00BC6762">
      <w:r>
        <w:separator/>
      </w:r>
    </w:p>
  </w:footnote>
  <w:footnote w:type="continuationSeparator" w:id="0">
    <w:p w:rsidR="00E510E7" w:rsidRDefault="00E510E7" w:rsidP="00BC6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762"/>
    <w:rsid w:val="00010E2E"/>
    <w:rsid w:val="000B000F"/>
    <w:rsid w:val="003901EC"/>
    <w:rsid w:val="00573162"/>
    <w:rsid w:val="00703D51"/>
    <w:rsid w:val="00724527"/>
    <w:rsid w:val="0085459F"/>
    <w:rsid w:val="00B54905"/>
    <w:rsid w:val="00BC6762"/>
    <w:rsid w:val="00C84573"/>
    <w:rsid w:val="00D20035"/>
    <w:rsid w:val="00E510E7"/>
    <w:rsid w:val="00F2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0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6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676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C6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6762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845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30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65</Words>
  <Characters>371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LBDZ</cp:lastModifiedBy>
  <cp:revision>9</cp:revision>
  <cp:lastPrinted>2015-03-16T02:15:00Z</cp:lastPrinted>
  <dcterms:created xsi:type="dcterms:W3CDTF">2014-09-24T03:31:00Z</dcterms:created>
  <dcterms:modified xsi:type="dcterms:W3CDTF">2015-03-16T02:15:00Z</dcterms:modified>
</cp:coreProperties>
</file>